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83CA7" w14:textId="77777777" w:rsidR="00120529" w:rsidRPr="00120529" w:rsidRDefault="00120529" w:rsidP="00120529">
      <w:pPr>
        <w:jc w:val="center"/>
        <w:rPr>
          <w:rFonts w:ascii="-webkit-standard" w:hAnsi="-webkit-standard" w:cs="Times New Roman"/>
          <w:color w:val="000000"/>
        </w:rPr>
      </w:pPr>
      <w:r w:rsidRPr="00120529">
        <w:rPr>
          <w:rFonts w:ascii="Arial" w:hAnsi="Arial" w:cs="Arial"/>
          <w:b/>
          <w:bCs/>
          <w:color w:val="000000"/>
        </w:rPr>
        <w:t>Physical (Earth) Science Syllabus</w:t>
      </w:r>
    </w:p>
    <w:p w14:paraId="64AB9C3F" w14:textId="77777777" w:rsidR="00120529" w:rsidRPr="00120529" w:rsidRDefault="00120529" w:rsidP="00120529">
      <w:pPr>
        <w:jc w:val="center"/>
        <w:rPr>
          <w:rFonts w:ascii="-webkit-standard" w:hAnsi="-webkit-standard" w:cs="Times New Roman"/>
          <w:color w:val="000000"/>
        </w:rPr>
      </w:pPr>
      <w:r w:rsidRPr="00120529">
        <w:rPr>
          <w:rFonts w:ascii="Arial" w:hAnsi="Arial" w:cs="Arial"/>
          <w:b/>
          <w:bCs/>
          <w:noProof/>
          <w:color w:val="000000"/>
          <w:sz w:val="20"/>
          <w:szCs w:val="20"/>
        </w:rPr>
        <w:drawing>
          <wp:inline distT="0" distB="0" distL="0" distR="0" wp14:anchorId="74CBA0E2" wp14:editId="42E7F4DD">
            <wp:extent cx="347345" cy="313055"/>
            <wp:effectExtent l="0" t="0" r="8255" b="0"/>
            <wp:docPr id="1" name="Picture 1" descr="his image rendered as PNG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image rendered as PNG 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345" cy="313055"/>
                    </a:xfrm>
                    <a:prstGeom prst="rect">
                      <a:avLst/>
                    </a:prstGeom>
                    <a:noFill/>
                    <a:ln>
                      <a:noFill/>
                    </a:ln>
                  </pic:spPr>
                </pic:pic>
              </a:graphicData>
            </a:graphic>
          </wp:inline>
        </w:drawing>
      </w:r>
    </w:p>
    <w:p w14:paraId="269604F7" w14:textId="77777777" w:rsidR="00120529" w:rsidRPr="00120529" w:rsidRDefault="00120529" w:rsidP="00120529">
      <w:pPr>
        <w:jc w:val="center"/>
        <w:rPr>
          <w:rFonts w:ascii="-webkit-standard" w:hAnsi="-webkit-standard" w:cs="Times New Roman"/>
          <w:color w:val="000000"/>
        </w:rPr>
      </w:pPr>
      <w:r w:rsidRPr="00120529">
        <w:rPr>
          <w:rFonts w:ascii="Arial" w:hAnsi="Arial" w:cs="Arial"/>
          <w:b/>
          <w:bCs/>
          <w:color w:val="000000"/>
          <w:sz w:val="20"/>
          <w:szCs w:val="20"/>
        </w:rPr>
        <w:t>Hare High School</w:t>
      </w:r>
    </w:p>
    <w:p w14:paraId="644936AB" w14:textId="7220CF9E" w:rsidR="00120529" w:rsidRPr="00120529" w:rsidRDefault="00C377F0" w:rsidP="00120529">
      <w:pPr>
        <w:jc w:val="center"/>
        <w:rPr>
          <w:rFonts w:ascii="-webkit-standard" w:hAnsi="-webkit-standard" w:cs="Times New Roman"/>
          <w:color w:val="000000"/>
        </w:rPr>
      </w:pPr>
      <w:r>
        <w:rPr>
          <w:rFonts w:ascii="Arial" w:hAnsi="Arial" w:cs="Arial"/>
          <w:b/>
          <w:bCs/>
          <w:color w:val="000000"/>
          <w:sz w:val="20"/>
          <w:szCs w:val="20"/>
        </w:rPr>
        <w:t>Mr</w:t>
      </w:r>
      <w:r w:rsidR="00120529" w:rsidRPr="00120529">
        <w:rPr>
          <w:rFonts w:ascii="Arial" w:hAnsi="Arial" w:cs="Arial"/>
          <w:b/>
          <w:bCs/>
          <w:color w:val="000000"/>
          <w:sz w:val="20"/>
          <w:szCs w:val="20"/>
        </w:rPr>
        <w:t>. Do</w:t>
      </w:r>
    </w:p>
    <w:p w14:paraId="67C32E23" w14:textId="77777777" w:rsidR="00120529" w:rsidRPr="00120529" w:rsidRDefault="00120529" w:rsidP="00120529">
      <w:pPr>
        <w:rPr>
          <w:rFonts w:ascii="-webkit-standard" w:eastAsia="Times New Roman" w:hAnsi="-webkit-standard" w:cs="Times New Roman"/>
          <w:color w:val="000000"/>
        </w:rPr>
      </w:pPr>
    </w:p>
    <w:p w14:paraId="45CDE3C2"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20"/>
          <w:szCs w:val="20"/>
          <w:u w:val="single"/>
        </w:rPr>
        <w:t>Course Information</w:t>
      </w:r>
      <w:r w:rsidRPr="00120529">
        <w:rPr>
          <w:rFonts w:ascii="Arial" w:hAnsi="Arial" w:cs="Arial"/>
          <w:color w:val="000000"/>
          <w:sz w:val="20"/>
          <w:szCs w:val="20"/>
        </w:rPr>
        <w:t xml:space="preserve"> – </w:t>
      </w:r>
      <w:r w:rsidRPr="00120529">
        <w:rPr>
          <w:rFonts w:ascii="Arial" w:hAnsi="Arial" w:cs="Arial"/>
          <w:color w:val="000000"/>
          <w:sz w:val="18"/>
          <w:szCs w:val="18"/>
        </w:rPr>
        <w:t>Physical Science concentrates on four main areas of study: Geology, Oceanography, Meteorology, and Astronomy. Geology is the study of Earth and its rocks and minerals, and how our planet was formed. Oceanography studies Earth’s oceans and their characteristics while Meteorology studies Earth’s atmosphere, weather patterns, and climate conditions. Lastly, Astronomy investigates space and everything in it. This class curriculum, as well as the class textbook, is aligned with the most prominent Next Generation Science standards (NGSS).</w:t>
      </w:r>
    </w:p>
    <w:p w14:paraId="06A76AAA" w14:textId="77777777" w:rsidR="00120529" w:rsidRPr="00120529" w:rsidRDefault="00120529" w:rsidP="00120529">
      <w:pPr>
        <w:rPr>
          <w:rFonts w:ascii="-webkit-standard" w:eastAsia="Times New Roman" w:hAnsi="-webkit-standard" w:cs="Times New Roman"/>
          <w:color w:val="000000"/>
        </w:rPr>
      </w:pPr>
    </w:p>
    <w:p w14:paraId="5FB39F6C" w14:textId="60E00640" w:rsidR="00120529" w:rsidRPr="00120529" w:rsidRDefault="00120529" w:rsidP="00120529">
      <w:pPr>
        <w:rPr>
          <w:rFonts w:ascii="-webkit-standard" w:hAnsi="-webkit-standard" w:cs="Times New Roman"/>
          <w:color w:val="000000"/>
        </w:rPr>
      </w:pPr>
      <w:r w:rsidRPr="00120529">
        <w:rPr>
          <w:rFonts w:ascii="Arial" w:hAnsi="Arial" w:cs="Arial"/>
          <w:b/>
          <w:bCs/>
          <w:color w:val="000000"/>
          <w:sz w:val="20"/>
          <w:szCs w:val="20"/>
          <w:u w:val="single"/>
        </w:rPr>
        <w:t>Textbook</w:t>
      </w:r>
      <w:r w:rsidRPr="00120529">
        <w:rPr>
          <w:rFonts w:ascii="Arial" w:hAnsi="Arial" w:cs="Arial"/>
          <w:color w:val="000000"/>
          <w:sz w:val="20"/>
          <w:szCs w:val="20"/>
        </w:rPr>
        <w:t xml:space="preserve"> – </w:t>
      </w:r>
      <w:r w:rsidR="000A4FF1">
        <w:rPr>
          <w:rFonts w:ascii="Arial" w:hAnsi="Arial" w:cs="Arial"/>
          <w:color w:val="000000"/>
          <w:sz w:val="20"/>
          <w:szCs w:val="20"/>
        </w:rPr>
        <w:t>McGraw Hill Inspire Earth Science</w:t>
      </w:r>
      <w:r w:rsidR="000E38F5">
        <w:rPr>
          <w:rFonts w:ascii="Arial" w:hAnsi="Arial" w:cs="Arial"/>
          <w:color w:val="000000"/>
          <w:sz w:val="20"/>
          <w:szCs w:val="20"/>
        </w:rPr>
        <w:t xml:space="preserve"> 2019</w:t>
      </w:r>
    </w:p>
    <w:p w14:paraId="08F7DDC3"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20"/>
          <w:szCs w:val="20"/>
          <w:u w:val="single"/>
        </w:rPr>
        <w:t>Materials</w:t>
      </w:r>
      <w:r w:rsidRPr="00120529">
        <w:rPr>
          <w:rFonts w:ascii="Arial" w:hAnsi="Arial" w:cs="Arial"/>
          <w:color w:val="000000"/>
          <w:sz w:val="20"/>
          <w:szCs w:val="20"/>
        </w:rPr>
        <w:t xml:space="preserve"> – Single sheet paper (not ripped out from a notebook), pen/pencil &amp; folder</w:t>
      </w:r>
    </w:p>
    <w:p w14:paraId="2803280E" w14:textId="77777777" w:rsidR="00120529" w:rsidRPr="00120529" w:rsidRDefault="00120529" w:rsidP="00120529">
      <w:pPr>
        <w:rPr>
          <w:rFonts w:ascii="-webkit-standard" w:eastAsia="Times New Roman" w:hAnsi="-webkit-standard"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20529" w:rsidRPr="00120529" w14:paraId="18CF64AC" w14:textId="77777777" w:rsidTr="001205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46CFE" w14:textId="77777777" w:rsidR="00120529" w:rsidRPr="00120529" w:rsidRDefault="00120529" w:rsidP="00120529">
            <w:pPr>
              <w:rPr>
                <w:rFonts w:ascii="Times New Roman" w:eastAsia="Times New Roman" w:hAnsi="Times New Roman" w:cs="Times New Roman"/>
              </w:rPr>
            </w:pPr>
          </w:p>
          <w:tbl>
            <w:tblPr>
              <w:tblW w:w="9115" w:type="dxa"/>
              <w:tblCellMar>
                <w:top w:w="15" w:type="dxa"/>
                <w:left w:w="15" w:type="dxa"/>
                <w:bottom w:w="15" w:type="dxa"/>
                <w:right w:w="15" w:type="dxa"/>
              </w:tblCellMar>
              <w:tblLook w:val="04A0" w:firstRow="1" w:lastRow="0" w:firstColumn="1" w:lastColumn="0" w:noHBand="0" w:noVBand="1"/>
            </w:tblPr>
            <w:tblGrid>
              <w:gridCol w:w="2219"/>
              <w:gridCol w:w="2218"/>
              <w:gridCol w:w="2218"/>
              <w:gridCol w:w="2460"/>
            </w:tblGrid>
            <w:tr w:rsidR="00120529" w:rsidRPr="00120529" w14:paraId="553131E4" w14:textId="77777777" w:rsidTr="001205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FFD3"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Units for Quarter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41A4C"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Units for Quarter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18483"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Units for Quarter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58A8F"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Units for Quarter 4</w:t>
                  </w:r>
                </w:p>
              </w:tc>
            </w:tr>
            <w:tr w:rsidR="00120529" w:rsidRPr="00120529" w14:paraId="4AD5A160" w14:textId="77777777" w:rsidTr="001205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3DC88"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Solar System</w:t>
                  </w:r>
                </w:p>
                <w:p w14:paraId="3B40430B"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Stars</w:t>
                  </w:r>
                </w:p>
                <w:p w14:paraId="2B58DD95"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Big Bang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955C7"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Plate Tectonics</w:t>
                  </w:r>
                </w:p>
                <w:p w14:paraId="319C730F"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Earthquakes</w:t>
                  </w:r>
                </w:p>
                <w:p w14:paraId="59F6D007"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Volcanoes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7849E"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Earth’s Interior</w:t>
                  </w:r>
                </w:p>
                <w:p w14:paraId="0BC786B4"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Cycling of Matter</w:t>
                  </w:r>
                </w:p>
                <w:p w14:paraId="0087710D"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Energy Flow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8A20A"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Human Activity</w:t>
                  </w:r>
                </w:p>
                <w:p w14:paraId="513D3AD1" w14:textId="77777777" w:rsidR="00120529" w:rsidRPr="00120529" w:rsidRDefault="00120529" w:rsidP="00120529">
                  <w:pPr>
                    <w:rPr>
                      <w:rFonts w:ascii="Times New Roman" w:hAnsi="Times New Roman" w:cs="Times New Roman"/>
                    </w:rPr>
                  </w:pPr>
                  <w:r w:rsidRPr="00120529">
                    <w:rPr>
                      <w:rFonts w:ascii="Arial" w:hAnsi="Arial" w:cs="Arial"/>
                      <w:b/>
                      <w:bCs/>
                      <w:color w:val="000000"/>
                      <w:sz w:val="18"/>
                      <w:szCs w:val="18"/>
                    </w:rPr>
                    <w:t>Resource management</w:t>
                  </w:r>
                </w:p>
                <w:p w14:paraId="3506396C" w14:textId="77777777" w:rsidR="00120529" w:rsidRPr="00120529" w:rsidRDefault="00120529" w:rsidP="00120529">
                  <w:pPr>
                    <w:rPr>
                      <w:rFonts w:ascii="Times New Roman" w:hAnsi="Times New Roman" w:cs="Times New Roman"/>
                    </w:rPr>
                  </w:pPr>
                  <w:r w:rsidRPr="00120529">
                    <w:rPr>
                      <w:rFonts w:ascii="Arial" w:hAnsi="Arial" w:cs="Arial"/>
                      <w:b/>
                      <w:bCs/>
                      <w:color w:val="000000"/>
                      <w:sz w:val="20"/>
                      <w:szCs w:val="20"/>
                    </w:rPr>
                    <w:t>Climate Change</w:t>
                  </w:r>
                </w:p>
              </w:tc>
            </w:tr>
          </w:tbl>
          <w:p w14:paraId="009CC21C" w14:textId="77777777" w:rsidR="00120529" w:rsidRPr="00120529" w:rsidRDefault="00120529" w:rsidP="00120529">
            <w:pPr>
              <w:rPr>
                <w:rFonts w:ascii="Times New Roman" w:eastAsia="Times New Roman" w:hAnsi="Times New Roman" w:cs="Times New Roman"/>
              </w:rPr>
            </w:pPr>
          </w:p>
        </w:tc>
        <w:bookmarkStart w:id="0" w:name="_GoBack"/>
        <w:bookmarkEnd w:id="0"/>
      </w:tr>
    </w:tbl>
    <w:p w14:paraId="6755CC50"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20"/>
          <w:szCs w:val="20"/>
        </w:rPr>
        <w:t>                                                                               </w:t>
      </w:r>
      <w:r w:rsidRPr="00120529">
        <w:rPr>
          <w:rFonts w:ascii="Arial" w:hAnsi="Arial" w:cs="Arial"/>
          <w:b/>
          <w:bCs/>
          <w:color w:val="000000"/>
          <w:sz w:val="20"/>
          <w:szCs w:val="20"/>
        </w:rPr>
        <w:tab/>
      </w:r>
    </w:p>
    <w:p w14:paraId="618BF662"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u w:val="single"/>
        </w:rPr>
        <w:t>Grading Policy</w:t>
      </w:r>
      <w:r w:rsidRPr="00120529">
        <w:rPr>
          <w:rFonts w:ascii="Arial" w:hAnsi="Arial" w:cs="Arial"/>
          <w:color w:val="000000"/>
          <w:sz w:val="18"/>
          <w:szCs w:val="18"/>
        </w:rPr>
        <w:t xml:space="preserve"> – Student’s overall grade is </w:t>
      </w:r>
      <w:r w:rsidRPr="00120529">
        <w:rPr>
          <w:rFonts w:ascii="Arial" w:hAnsi="Arial" w:cs="Arial"/>
          <w:color w:val="000000"/>
          <w:sz w:val="18"/>
          <w:szCs w:val="18"/>
          <w:u w:val="single"/>
        </w:rPr>
        <w:t>earned</w:t>
      </w:r>
      <w:r w:rsidRPr="00120529">
        <w:rPr>
          <w:rFonts w:ascii="Arial" w:hAnsi="Arial" w:cs="Arial"/>
          <w:color w:val="000000"/>
          <w:sz w:val="18"/>
          <w:szCs w:val="18"/>
        </w:rPr>
        <w:t xml:space="preserve"> by accumulating points for</w:t>
      </w:r>
      <w:r w:rsidRPr="00120529">
        <w:rPr>
          <w:rFonts w:ascii="Arial" w:hAnsi="Arial" w:cs="Arial"/>
          <w:b/>
          <w:bCs/>
          <w:color w:val="000000"/>
          <w:sz w:val="18"/>
          <w:szCs w:val="18"/>
        </w:rPr>
        <w:t xml:space="preserve"> </w:t>
      </w:r>
      <w:r w:rsidRPr="00120529">
        <w:rPr>
          <w:rFonts w:ascii="Arial" w:hAnsi="Arial" w:cs="Arial"/>
          <w:color w:val="000000"/>
          <w:sz w:val="18"/>
          <w:szCs w:val="18"/>
        </w:rPr>
        <w:t>participation, assignments, tests, and labs. It is important that all work displays effort, quality, completeness, and correctness for full credit.</w:t>
      </w:r>
    </w:p>
    <w:p w14:paraId="5178038A"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u w:val="single"/>
        </w:rPr>
        <w:t xml:space="preserve">Hero Points </w:t>
      </w:r>
      <w:r w:rsidRPr="00120529">
        <w:rPr>
          <w:rFonts w:ascii="Arial" w:hAnsi="Arial" w:cs="Arial"/>
          <w:color w:val="000000"/>
          <w:sz w:val="18"/>
          <w:szCs w:val="18"/>
        </w:rPr>
        <w:t>– Students will earn “Hero” points for positive behavior, acts of kindness, etc.  These points are used campus wide. You will then be able to “cash” these points in for prizes. https://access.heropowered.com/</w:t>
      </w:r>
    </w:p>
    <w:p w14:paraId="042C9B3B"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u w:val="single"/>
        </w:rPr>
        <w:t>Progress Reports-</w:t>
      </w:r>
      <w:r w:rsidRPr="00120529">
        <w:rPr>
          <w:rFonts w:ascii="Arial" w:hAnsi="Arial" w:cs="Arial"/>
          <w:color w:val="000000"/>
          <w:sz w:val="18"/>
          <w:szCs w:val="18"/>
        </w:rPr>
        <w:t xml:space="preserve"> All students will have “In danger of failing” in progress reports.</w:t>
      </w:r>
    </w:p>
    <w:p w14:paraId="3E4BCE98" w14:textId="77777777" w:rsidR="00120529" w:rsidRPr="00120529" w:rsidRDefault="00120529" w:rsidP="00120529">
      <w:pPr>
        <w:rPr>
          <w:rFonts w:ascii="-webkit-standard" w:eastAsia="Times New Roman" w:hAnsi="-webkit-standard" w:cs="Times New Roman"/>
          <w:color w:val="000000"/>
        </w:rPr>
      </w:pPr>
    </w:p>
    <w:p w14:paraId="7D4184D7" w14:textId="77777777" w:rsidR="00120529" w:rsidRPr="00120529" w:rsidRDefault="00120529" w:rsidP="00120529">
      <w:pPr>
        <w:rPr>
          <w:rFonts w:ascii="-webkit-standard" w:hAnsi="-webkit-standard" w:cs="Times New Roman"/>
          <w:color w:val="000000"/>
        </w:rPr>
      </w:pPr>
      <w:r w:rsidRPr="00120529">
        <w:rPr>
          <w:rFonts w:ascii="Arial" w:hAnsi="Arial" w:cs="Arial"/>
          <w:b/>
          <w:bCs/>
          <w:i/>
          <w:iCs/>
          <w:color w:val="000000"/>
          <w:sz w:val="18"/>
          <w:szCs w:val="18"/>
        </w:rPr>
        <w:t>Formative Assessment (40% Total)</w:t>
      </w:r>
    </w:p>
    <w:p w14:paraId="55923453" w14:textId="77777777" w:rsidR="00120529" w:rsidRPr="00120529" w:rsidRDefault="00120529" w:rsidP="00120529">
      <w:pPr>
        <w:ind w:left="720"/>
        <w:rPr>
          <w:rFonts w:ascii="-webkit-standard" w:hAnsi="-webkit-standard" w:cs="Times New Roman"/>
          <w:color w:val="000000"/>
        </w:rPr>
      </w:pPr>
      <w:r w:rsidRPr="00120529">
        <w:rPr>
          <w:rFonts w:ascii="Arial" w:hAnsi="Arial" w:cs="Arial"/>
          <w:b/>
          <w:bCs/>
          <w:color w:val="000000"/>
          <w:sz w:val="18"/>
          <w:szCs w:val="18"/>
        </w:rPr>
        <w:t xml:space="preserve">Assignments – </w:t>
      </w:r>
      <w:r w:rsidRPr="00120529">
        <w:rPr>
          <w:rFonts w:ascii="Arial" w:hAnsi="Arial" w:cs="Arial"/>
          <w:color w:val="000000"/>
          <w:sz w:val="18"/>
          <w:szCs w:val="18"/>
        </w:rPr>
        <w:t>All classwork and homework are included in the scientific packet.</w:t>
      </w:r>
    </w:p>
    <w:p w14:paraId="64EE36AE" w14:textId="77777777" w:rsidR="00120529" w:rsidRPr="00120529" w:rsidRDefault="00120529" w:rsidP="00120529">
      <w:pPr>
        <w:ind w:left="720"/>
        <w:rPr>
          <w:rFonts w:ascii="-webkit-standard" w:hAnsi="-webkit-standard" w:cs="Times New Roman"/>
          <w:color w:val="000000"/>
        </w:rPr>
      </w:pPr>
      <w:r w:rsidRPr="00120529">
        <w:rPr>
          <w:rFonts w:ascii="Arial" w:hAnsi="Arial" w:cs="Arial"/>
          <w:b/>
          <w:bCs/>
          <w:color w:val="000000"/>
          <w:sz w:val="18"/>
          <w:szCs w:val="18"/>
        </w:rPr>
        <w:t xml:space="preserve">Quizzes – </w:t>
      </w:r>
      <w:r w:rsidRPr="00120529">
        <w:rPr>
          <w:rFonts w:ascii="Arial" w:hAnsi="Arial" w:cs="Arial"/>
          <w:color w:val="000000"/>
          <w:sz w:val="18"/>
          <w:szCs w:val="18"/>
        </w:rPr>
        <w:t>Pop quizzes may be given.</w:t>
      </w:r>
    </w:p>
    <w:p w14:paraId="21B4ABF2" w14:textId="77777777" w:rsidR="00120529" w:rsidRPr="00120529" w:rsidRDefault="00120529" w:rsidP="00120529">
      <w:pPr>
        <w:ind w:left="720"/>
        <w:rPr>
          <w:rFonts w:ascii="-webkit-standard" w:hAnsi="-webkit-standard" w:cs="Times New Roman"/>
          <w:color w:val="000000"/>
        </w:rPr>
      </w:pPr>
      <w:r w:rsidRPr="00120529">
        <w:rPr>
          <w:rFonts w:ascii="Arial" w:hAnsi="Arial" w:cs="Arial"/>
          <w:b/>
          <w:bCs/>
          <w:color w:val="000000"/>
          <w:sz w:val="18"/>
          <w:szCs w:val="18"/>
        </w:rPr>
        <w:t xml:space="preserve">Participation </w:t>
      </w:r>
      <w:r w:rsidRPr="00120529">
        <w:rPr>
          <w:rFonts w:ascii="Arial" w:hAnsi="Arial" w:cs="Arial"/>
          <w:color w:val="000000"/>
          <w:sz w:val="18"/>
          <w:szCs w:val="18"/>
        </w:rPr>
        <w:t>– Tardiness, absences, and failure to participate will result in the lowering of participation. Up to 5 points a day can be earned for participation.</w:t>
      </w:r>
    </w:p>
    <w:p w14:paraId="2B352A9F"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18"/>
          <w:szCs w:val="18"/>
        </w:rPr>
        <w:t>       </w:t>
      </w:r>
      <w:r w:rsidRPr="00120529">
        <w:rPr>
          <w:rFonts w:ascii="Arial" w:hAnsi="Arial" w:cs="Arial"/>
          <w:color w:val="000000"/>
          <w:sz w:val="18"/>
          <w:szCs w:val="18"/>
        </w:rPr>
        <w:tab/>
      </w:r>
    </w:p>
    <w:p w14:paraId="31B0E915" w14:textId="77777777" w:rsidR="00120529" w:rsidRPr="00120529" w:rsidRDefault="00120529" w:rsidP="00120529">
      <w:pPr>
        <w:rPr>
          <w:rFonts w:ascii="-webkit-standard" w:hAnsi="-webkit-standard" w:cs="Times New Roman"/>
          <w:color w:val="000000"/>
        </w:rPr>
      </w:pPr>
      <w:r w:rsidRPr="00120529">
        <w:rPr>
          <w:rFonts w:ascii="Arial" w:hAnsi="Arial" w:cs="Arial"/>
          <w:b/>
          <w:bCs/>
          <w:i/>
          <w:iCs/>
          <w:color w:val="000000"/>
          <w:sz w:val="18"/>
          <w:szCs w:val="18"/>
        </w:rPr>
        <w:t>Summative Assessment (60% Total)</w:t>
      </w:r>
    </w:p>
    <w:p w14:paraId="6AEAA3DE" w14:textId="77777777" w:rsidR="00120529" w:rsidRPr="00120529" w:rsidRDefault="00120529" w:rsidP="00120529">
      <w:pPr>
        <w:ind w:left="720"/>
        <w:rPr>
          <w:rFonts w:ascii="-webkit-standard" w:hAnsi="-webkit-standard" w:cs="Times New Roman"/>
          <w:color w:val="000000"/>
        </w:rPr>
      </w:pPr>
      <w:r w:rsidRPr="00120529">
        <w:rPr>
          <w:rFonts w:ascii="Arial" w:hAnsi="Arial" w:cs="Arial"/>
          <w:b/>
          <w:bCs/>
          <w:color w:val="000000"/>
          <w:sz w:val="18"/>
          <w:szCs w:val="18"/>
        </w:rPr>
        <w:t>Exams</w:t>
      </w:r>
      <w:r w:rsidRPr="00120529">
        <w:rPr>
          <w:rFonts w:ascii="Arial" w:hAnsi="Arial" w:cs="Arial"/>
          <w:color w:val="000000"/>
          <w:sz w:val="18"/>
          <w:szCs w:val="18"/>
        </w:rPr>
        <w:t xml:space="preserve"> – All exams will be given at the end of a unit or academic standard.</w:t>
      </w:r>
    </w:p>
    <w:p w14:paraId="469D624D" w14:textId="77777777" w:rsidR="00120529" w:rsidRPr="00120529" w:rsidRDefault="00120529" w:rsidP="00120529">
      <w:pPr>
        <w:ind w:left="720"/>
        <w:rPr>
          <w:rFonts w:ascii="-webkit-standard" w:hAnsi="-webkit-standard" w:cs="Times New Roman"/>
          <w:color w:val="000000"/>
        </w:rPr>
      </w:pPr>
      <w:r w:rsidRPr="00120529">
        <w:rPr>
          <w:rFonts w:ascii="Arial" w:hAnsi="Arial" w:cs="Arial"/>
          <w:b/>
          <w:bCs/>
          <w:color w:val="000000"/>
          <w:sz w:val="18"/>
          <w:szCs w:val="18"/>
        </w:rPr>
        <w:t xml:space="preserve">Labs and Projects – </w:t>
      </w:r>
      <w:r w:rsidRPr="00120529">
        <w:rPr>
          <w:rFonts w:ascii="Arial" w:hAnsi="Arial" w:cs="Arial"/>
          <w:color w:val="000000"/>
          <w:sz w:val="18"/>
          <w:szCs w:val="18"/>
        </w:rPr>
        <w:t>All in-class labs and projects, individually or with partners.</w:t>
      </w:r>
    </w:p>
    <w:p w14:paraId="1ED0F81F" w14:textId="77777777" w:rsidR="00120529" w:rsidRPr="00120529" w:rsidRDefault="00120529" w:rsidP="00120529">
      <w:pPr>
        <w:ind w:left="1350"/>
        <w:rPr>
          <w:rFonts w:ascii="-webkit-standard" w:hAnsi="-webkit-standard" w:cs="Times New Roman"/>
          <w:color w:val="000000"/>
        </w:rPr>
      </w:pPr>
      <w:proofErr w:type="gramStart"/>
      <w:r w:rsidRPr="00120529">
        <w:rPr>
          <w:rFonts w:ascii="Arial" w:hAnsi="Arial" w:cs="Arial"/>
          <w:b/>
          <w:bCs/>
          <w:color w:val="000000"/>
          <w:sz w:val="18"/>
          <w:szCs w:val="18"/>
        </w:rPr>
        <w:t>A  =</w:t>
      </w:r>
      <w:proofErr w:type="gramEnd"/>
      <w:r w:rsidRPr="00120529">
        <w:rPr>
          <w:rFonts w:ascii="Arial" w:hAnsi="Arial" w:cs="Arial"/>
          <w:b/>
          <w:bCs/>
          <w:color w:val="000000"/>
          <w:sz w:val="18"/>
          <w:szCs w:val="18"/>
        </w:rPr>
        <w:t xml:space="preserve"> 89.5-100%  </w:t>
      </w:r>
    </w:p>
    <w:p w14:paraId="51CB7010" w14:textId="77777777" w:rsidR="00120529" w:rsidRPr="00120529" w:rsidRDefault="00120529" w:rsidP="00120529">
      <w:pPr>
        <w:ind w:left="1350"/>
        <w:rPr>
          <w:rFonts w:ascii="-webkit-standard" w:hAnsi="-webkit-standard" w:cs="Times New Roman"/>
          <w:color w:val="000000"/>
        </w:rPr>
      </w:pPr>
      <w:proofErr w:type="gramStart"/>
      <w:r w:rsidRPr="00120529">
        <w:rPr>
          <w:rFonts w:ascii="Arial" w:hAnsi="Arial" w:cs="Arial"/>
          <w:b/>
          <w:bCs/>
          <w:color w:val="000000"/>
          <w:sz w:val="18"/>
          <w:szCs w:val="18"/>
        </w:rPr>
        <w:t>B  =</w:t>
      </w:r>
      <w:proofErr w:type="gramEnd"/>
      <w:r w:rsidRPr="00120529">
        <w:rPr>
          <w:rFonts w:ascii="Arial" w:hAnsi="Arial" w:cs="Arial"/>
          <w:b/>
          <w:bCs/>
          <w:color w:val="000000"/>
          <w:sz w:val="18"/>
          <w:szCs w:val="18"/>
        </w:rPr>
        <w:t xml:space="preserve"> 79.5-89%        </w:t>
      </w:r>
      <w:r w:rsidRPr="00120529">
        <w:rPr>
          <w:rFonts w:ascii="Arial" w:hAnsi="Arial" w:cs="Arial"/>
          <w:b/>
          <w:bCs/>
          <w:color w:val="000000"/>
          <w:sz w:val="18"/>
          <w:szCs w:val="18"/>
        </w:rPr>
        <w:tab/>
      </w:r>
    </w:p>
    <w:p w14:paraId="0496F580" w14:textId="77777777" w:rsidR="00120529" w:rsidRPr="00120529" w:rsidRDefault="00120529" w:rsidP="00120529">
      <w:pPr>
        <w:ind w:left="1350"/>
        <w:rPr>
          <w:rFonts w:ascii="-webkit-standard" w:hAnsi="-webkit-standard" w:cs="Times New Roman"/>
          <w:color w:val="000000"/>
        </w:rPr>
      </w:pPr>
      <w:proofErr w:type="gramStart"/>
      <w:r w:rsidRPr="00120529">
        <w:rPr>
          <w:rFonts w:ascii="Arial" w:hAnsi="Arial" w:cs="Arial"/>
          <w:b/>
          <w:bCs/>
          <w:color w:val="000000"/>
          <w:sz w:val="18"/>
          <w:szCs w:val="18"/>
        </w:rPr>
        <w:t>C  =</w:t>
      </w:r>
      <w:proofErr w:type="gramEnd"/>
      <w:r w:rsidRPr="00120529">
        <w:rPr>
          <w:rFonts w:ascii="Arial" w:hAnsi="Arial" w:cs="Arial"/>
          <w:b/>
          <w:bCs/>
          <w:color w:val="000000"/>
          <w:sz w:val="18"/>
          <w:szCs w:val="18"/>
        </w:rPr>
        <w:t xml:space="preserve"> 69.5-79%                    </w:t>
      </w:r>
      <w:r w:rsidRPr="00120529">
        <w:rPr>
          <w:rFonts w:ascii="Arial" w:hAnsi="Arial" w:cs="Arial"/>
          <w:b/>
          <w:bCs/>
          <w:color w:val="000000"/>
          <w:sz w:val="18"/>
          <w:szCs w:val="18"/>
        </w:rPr>
        <w:tab/>
      </w:r>
      <w:r w:rsidRPr="00120529">
        <w:rPr>
          <w:rFonts w:ascii="Arial" w:hAnsi="Arial" w:cs="Arial"/>
          <w:i/>
          <w:iCs/>
          <w:color w:val="000000"/>
          <w:sz w:val="18"/>
          <w:szCs w:val="18"/>
        </w:rPr>
        <w:t>**Minus and Plus signs will be given accordingly**</w:t>
      </w:r>
    </w:p>
    <w:p w14:paraId="2E54E141" w14:textId="77777777" w:rsidR="00120529" w:rsidRPr="00120529" w:rsidRDefault="00120529" w:rsidP="00120529">
      <w:pPr>
        <w:ind w:left="1350"/>
        <w:rPr>
          <w:rFonts w:ascii="-webkit-standard" w:hAnsi="-webkit-standard" w:cs="Times New Roman"/>
          <w:color w:val="000000"/>
        </w:rPr>
      </w:pPr>
      <w:proofErr w:type="gramStart"/>
      <w:r w:rsidRPr="00120529">
        <w:rPr>
          <w:rFonts w:ascii="Arial" w:hAnsi="Arial" w:cs="Arial"/>
          <w:b/>
          <w:bCs/>
          <w:color w:val="000000"/>
          <w:sz w:val="18"/>
          <w:szCs w:val="18"/>
        </w:rPr>
        <w:t>D  =</w:t>
      </w:r>
      <w:proofErr w:type="gramEnd"/>
      <w:r w:rsidRPr="00120529">
        <w:rPr>
          <w:rFonts w:ascii="Arial" w:hAnsi="Arial" w:cs="Arial"/>
          <w:b/>
          <w:bCs/>
          <w:color w:val="000000"/>
          <w:sz w:val="18"/>
          <w:szCs w:val="18"/>
        </w:rPr>
        <w:t xml:space="preserve"> 59.5-69%</w:t>
      </w:r>
    </w:p>
    <w:p w14:paraId="09524578" w14:textId="77777777" w:rsidR="00120529" w:rsidRPr="00120529" w:rsidRDefault="00120529" w:rsidP="00120529">
      <w:pPr>
        <w:ind w:left="1350"/>
        <w:rPr>
          <w:rFonts w:ascii="-webkit-standard" w:hAnsi="-webkit-standard" w:cs="Times New Roman"/>
          <w:color w:val="000000"/>
        </w:rPr>
      </w:pPr>
      <w:proofErr w:type="gramStart"/>
      <w:r w:rsidRPr="00120529">
        <w:rPr>
          <w:rFonts w:ascii="Arial" w:hAnsi="Arial" w:cs="Arial"/>
          <w:b/>
          <w:bCs/>
          <w:color w:val="000000"/>
          <w:sz w:val="18"/>
          <w:szCs w:val="18"/>
        </w:rPr>
        <w:t>F  =</w:t>
      </w:r>
      <w:proofErr w:type="gramEnd"/>
      <w:r w:rsidRPr="00120529">
        <w:rPr>
          <w:rFonts w:ascii="Arial" w:hAnsi="Arial" w:cs="Arial"/>
          <w:b/>
          <w:bCs/>
          <w:color w:val="000000"/>
          <w:sz w:val="18"/>
          <w:szCs w:val="18"/>
        </w:rPr>
        <w:t xml:space="preserve"> Below 59.4%</w:t>
      </w:r>
    </w:p>
    <w:p w14:paraId="343FD1AE" w14:textId="77777777" w:rsidR="00120529" w:rsidRPr="00120529" w:rsidRDefault="00120529" w:rsidP="00120529">
      <w:pPr>
        <w:rPr>
          <w:rFonts w:ascii="-webkit-standard" w:eastAsia="Times New Roman" w:hAnsi="-webkit-standard" w:cs="Times New Roman"/>
          <w:color w:val="000000"/>
        </w:rPr>
      </w:pPr>
    </w:p>
    <w:p w14:paraId="0F5BC5D3"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u w:val="single"/>
        </w:rPr>
        <w:t>Tardy Policy</w:t>
      </w:r>
      <w:r w:rsidRPr="00120529">
        <w:rPr>
          <w:rFonts w:ascii="Arial" w:hAnsi="Arial" w:cs="Arial"/>
          <w:color w:val="000000"/>
          <w:sz w:val="18"/>
          <w:szCs w:val="18"/>
        </w:rPr>
        <w:t>- Recorded on Hero and Aeries</w:t>
      </w:r>
    </w:p>
    <w:p w14:paraId="4EC0D950"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rPr>
        <w:tab/>
        <w:t xml:space="preserve">First Warning- </w:t>
      </w:r>
      <w:r w:rsidRPr="00120529">
        <w:rPr>
          <w:rFonts w:ascii="Arial" w:hAnsi="Arial" w:cs="Arial"/>
          <w:color w:val="000000"/>
          <w:sz w:val="18"/>
          <w:szCs w:val="18"/>
        </w:rPr>
        <w:t>Phone call</w:t>
      </w:r>
      <w:r w:rsidRPr="00120529">
        <w:rPr>
          <w:rFonts w:ascii="Arial" w:hAnsi="Arial" w:cs="Arial"/>
          <w:b/>
          <w:bCs/>
          <w:color w:val="000000"/>
          <w:sz w:val="18"/>
          <w:szCs w:val="18"/>
        </w:rPr>
        <w:t xml:space="preserve">, </w:t>
      </w:r>
      <w:r w:rsidRPr="00120529">
        <w:rPr>
          <w:rFonts w:ascii="Arial" w:hAnsi="Arial" w:cs="Arial"/>
          <w:color w:val="000000"/>
          <w:sz w:val="18"/>
          <w:szCs w:val="18"/>
        </w:rPr>
        <w:t>lunch detention &amp; time management assignment</w:t>
      </w:r>
    </w:p>
    <w:p w14:paraId="575DAB9A"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18"/>
          <w:szCs w:val="18"/>
        </w:rPr>
        <w:tab/>
      </w:r>
      <w:r w:rsidRPr="00120529">
        <w:rPr>
          <w:rFonts w:ascii="Arial" w:hAnsi="Arial" w:cs="Arial"/>
          <w:b/>
          <w:bCs/>
          <w:color w:val="000000"/>
          <w:sz w:val="18"/>
          <w:szCs w:val="18"/>
        </w:rPr>
        <w:t>Second Warning</w:t>
      </w:r>
      <w:r w:rsidRPr="00120529">
        <w:rPr>
          <w:rFonts w:ascii="Arial" w:hAnsi="Arial" w:cs="Arial"/>
          <w:color w:val="000000"/>
          <w:sz w:val="18"/>
          <w:szCs w:val="18"/>
        </w:rPr>
        <w:t>- All of the above + Morning school + parents conference and contract</w:t>
      </w:r>
    </w:p>
    <w:p w14:paraId="3F8D0F1C" w14:textId="77777777" w:rsidR="00120529" w:rsidRPr="00120529" w:rsidRDefault="00120529" w:rsidP="00120529">
      <w:pPr>
        <w:ind w:left="180" w:hanging="540"/>
        <w:rPr>
          <w:rFonts w:ascii="-webkit-standard" w:hAnsi="-webkit-standard" w:cs="Times New Roman"/>
          <w:color w:val="000000"/>
        </w:rPr>
      </w:pPr>
      <w:r w:rsidRPr="00120529">
        <w:rPr>
          <w:rFonts w:ascii="Arial" w:hAnsi="Arial" w:cs="Arial"/>
          <w:color w:val="000000"/>
          <w:sz w:val="18"/>
          <w:szCs w:val="18"/>
        </w:rPr>
        <w:tab/>
      </w:r>
      <w:r w:rsidRPr="00120529">
        <w:rPr>
          <w:rFonts w:ascii="Arial" w:hAnsi="Arial" w:cs="Arial"/>
          <w:b/>
          <w:bCs/>
          <w:color w:val="000000"/>
          <w:sz w:val="18"/>
          <w:szCs w:val="18"/>
        </w:rPr>
        <w:t>Third Warning</w:t>
      </w:r>
      <w:r w:rsidRPr="00120529">
        <w:rPr>
          <w:rFonts w:ascii="Arial" w:hAnsi="Arial" w:cs="Arial"/>
          <w:color w:val="000000"/>
          <w:sz w:val="18"/>
          <w:szCs w:val="18"/>
        </w:rPr>
        <w:t>- All of the above + Saturday school, revised contract and possible community service/ suspension/ counseling/ alternative education.</w:t>
      </w:r>
    </w:p>
    <w:p w14:paraId="218968AF"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18"/>
          <w:szCs w:val="18"/>
        </w:rPr>
        <w:tab/>
      </w:r>
      <w:r w:rsidRPr="00120529">
        <w:rPr>
          <w:rFonts w:ascii="Arial" w:hAnsi="Arial" w:cs="Arial"/>
          <w:color w:val="000000"/>
          <w:sz w:val="18"/>
          <w:szCs w:val="18"/>
        </w:rPr>
        <w:tab/>
        <w:t>* Please see Administrative Tardy Policy (online or in office).</w:t>
      </w:r>
    </w:p>
    <w:p w14:paraId="2F81CE4D"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u w:val="single"/>
        </w:rPr>
        <w:t>Late Work Policy</w:t>
      </w:r>
      <w:r w:rsidRPr="00120529">
        <w:rPr>
          <w:rFonts w:ascii="Arial" w:hAnsi="Arial" w:cs="Arial"/>
          <w:color w:val="000000"/>
          <w:sz w:val="18"/>
          <w:szCs w:val="18"/>
        </w:rPr>
        <w:t xml:space="preserve"> – It is the </w:t>
      </w:r>
      <w:r w:rsidRPr="00120529">
        <w:rPr>
          <w:rFonts w:ascii="Arial" w:hAnsi="Arial" w:cs="Arial"/>
          <w:b/>
          <w:bCs/>
          <w:color w:val="000000"/>
          <w:sz w:val="18"/>
          <w:szCs w:val="18"/>
          <w:u w:val="single"/>
        </w:rPr>
        <w:t>STUDENT’S</w:t>
      </w:r>
      <w:r w:rsidRPr="00120529">
        <w:rPr>
          <w:rFonts w:ascii="Arial" w:hAnsi="Arial" w:cs="Arial"/>
          <w:color w:val="000000"/>
          <w:sz w:val="18"/>
          <w:szCs w:val="18"/>
        </w:rPr>
        <w:t xml:space="preserve"> responsibility to check for make-up work (check class folder and Google Classroom). Students will be given the same amount of time to make up work as their EXCUSED absences. Truant absences will NOT be given make up work. The late work deadline is exactly </w:t>
      </w:r>
      <w:r w:rsidRPr="00120529">
        <w:rPr>
          <w:rFonts w:ascii="Arial" w:hAnsi="Arial" w:cs="Arial"/>
          <w:b/>
          <w:bCs/>
          <w:color w:val="000000"/>
          <w:sz w:val="18"/>
          <w:szCs w:val="18"/>
          <w:u w:val="single"/>
        </w:rPr>
        <w:t>ONE WEEK</w:t>
      </w:r>
      <w:r w:rsidRPr="00120529">
        <w:rPr>
          <w:rFonts w:ascii="Arial" w:hAnsi="Arial" w:cs="Arial"/>
          <w:color w:val="000000"/>
          <w:sz w:val="18"/>
          <w:szCs w:val="18"/>
        </w:rPr>
        <w:t xml:space="preserve"> from the assignment date. Late work results in a </w:t>
      </w:r>
      <w:r w:rsidRPr="00120529">
        <w:rPr>
          <w:rFonts w:ascii="Arial" w:hAnsi="Arial" w:cs="Arial"/>
          <w:b/>
          <w:bCs/>
          <w:color w:val="000000"/>
          <w:sz w:val="18"/>
          <w:szCs w:val="18"/>
        </w:rPr>
        <w:t>50% grade deduction</w:t>
      </w:r>
      <w:r w:rsidRPr="00120529">
        <w:rPr>
          <w:rFonts w:ascii="Arial" w:hAnsi="Arial" w:cs="Arial"/>
          <w:color w:val="000000"/>
          <w:sz w:val="18"/>
          <w:szCs w:val="18"/>
        </w:rPr>
        <w:t xml:space="preserve">.  No late work will be accepted once the late deadline has passed. No </w:t>
      </w:r>
      <w:proofErr w:type="spellStart"/>
      <w:r w:rsidRPr="00120529">
        <w:rPr>
          <w:rFonts w:ascii="Arial" w:hAnsi="Arial" w:cs="Arial"/>
          <w:color w:val="000000"/>
          <w:sz w:val="18"/>
          <w:szCs w:val="18"/>
        </w:rPr>
        <w:t>make up</w:t>
      </w:r>
      <w:proofErr w:type="spellEnd"/>
      <w:r w:rsidRPr="00120529">
        <w:rPr>
          <w:rFonts w:ascii="Arial" w:hAnsi="Arial" w:cs="Arial"/>
          <w:color w:val="000000"/>
          <w:sz w:val="18"/>
          <w:szCs w:val="18"/>
        </w:rPr>
        <w:t xml:space="preserve"> work will be given the last week of the quarter due to FINALS.</w:t>
      </w:r>
    </w:p>
    <w:p w14:paraId="21D439D0"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u w:val="single"/>
        </w:rPr>
        <w:t>Class Expectations – 3B’s</w:t>
      </w:r>
      <w:r w:rsidRPr="00120529">
        <w:rPr>
          <w:rFonts w:ascii="Arial" w:hAnsi="Arial" w:cs="Arial"/>
          <w:color w:val="000000"/>
          <w:sz w:val="18"/>
          <w:szCs w:val="18"/>
        </w:rPr>
        <w:t xml:space="preserve"> –</w:t>
      </w:r>
    </w:p>
    <w:p w14:paraId="65BAB23B" w14:textId="77777777" w:rsidR="00120529" w:rsidRPr="00120529" w:rsidRDefault="00120529" w:rsidP="00120529">
      <w:pPr>
        <w:numPr>
          <w:ilvl w:val="0"/>
          <w:numId w:val="1"/>
        </w:numPr>
        <w:textAlignment w:val="baseline"/>
        <w:rPr>
          <w:rFonts w:ascii="Arial" w:hAnsi="Arial" w:cs="Arial"/>
          <w:color w:val="000000"/>
          <w:sz w:val="18"/>
          <w:szCs w:val="18"/>
        </w:rPr>
      </w:pPr>
      <w:r w:rsidRPr="00120529">
        <w:rPr>
          <w:rFonts w:ascii="Arial" w:hAnsi="Arial" w:cs="Arial"/>
          <w:b/>
          <w:bCs/>
          <w:color w:val="000000"/>
          <w:sz w:val="18"/>
          <w:szCs w:val="18"/>
        </w:rPr>
        <w:lastRenderedPageBreak/>
        <w:t>B</w:t>
      </w:r>
      <w:r w:rsidRPr="00120529">
        <w:rPr>
          <w:rFonts w:ascii="Arial" w:hAnsi="Arial" w:cs="Arial"/>
          <w:color w:val="000000"/>
          <w:sz w:val="18"/>
          <w:szCs w:val="18"/>
        </w:rPr>
        <w:t>e</w:t>
      </w:r>
      <w:r w:rsidRPr="00120529">
        <w:rPr>
          <w:rFonts w:ascii="Arial" w:hAnsi="Arial" w:cs="Arial"/>
          <w:b/>
          <w:bCs/>
          <w:color w:val="000000"/>
          <w:sz w:val="18"/>
          <w:szCs w:val="18"/>
        </w:rPr>
        <w:t xml:space="preserve"> </w:t>
      </w:r>
      <w:r w:rsidRPr="00120529">
        <w:rPr>
          <w:rFonts w:ascii="Arial" w:hAnsi="Arial" w:cs="Arial"/>
          <w:color w:val="000000"/>
          <w:sz w:val="18"/>
          <w:szCs w:val="18"/>
        </w:rPr>
        <w:t>respectful – Students will respect their teachers, their peers, and themselves by treating everyone in the same manner they would like to be treated.</w:t>
      </w:r>
    </w:p>
    <w:p w14:paraId="46548130" w14:textId="77777777" w:rsidR="00120529" w:rsidRPr="00120529" w:rsidRDefault="00120529" w:rsidP="00120529">
      <w:pPr>
        <w:numPr>
          <w:ilvl w:val="0"/>
          <w:numId w:val="1"/>
        </w:numPr>
        <w:textAlignment w:val="baseline"/>
        <w:rPr>
          <w:rFonts w:ascii="Arial" w:hAnsi="Arial" w:cs="Arial"/>
          <w:color w:val="000000"/>
          <w:sz w:val="18"/>
          <w:szCs w:val="18"/>
        </w:rPr>
      </w:pPr>
      <w:r w:rsidRPr="00120529">
        <w:rPr>
          <w:rFonts w:ascii="Arial" w:hAnsi="Arial" w:cs="Arial"/>
          <w:b/>
          <w:bCs/>
          <w:color w:val="000000"/>
          <w:sz w:val="18"/>
          <w:szCs w:val="18"/>
        </w:rPr>
        <w:t>B</w:t>
      </w:r>
      <w:r w:rsidRPr="00120529">
        <w:rPr>
          <w:rFonts w:ascii="Arial" w:hAnsi="Arial" w:cs="Arial"/>
          <w:color w:val="000000"/>
          <w:sz w:val="18"/>
          <w:szCs w:val="18"/>
        </w:rPr>
        <w:t>e</w:t>
      </w:r>
      <w:r w:rsidRPr="00120529">
        <w:rPr>
          <w:rFonts w:ascii="Arial" w:hAnsi="Arial" w:cs="Arial"/>
          <w:b/>
          <w:bCs/>
          <w:color w:val="000000"/>
          <w:sz w:val="18"/>
          <w:szCs w:val="18"/>
        </w:rPr>
        <w:t xml:space="preserve"> </w:t>
      </w:r>
      <w:r w:rsidRPr="00120529">
        <w:rPr>
          <w:rFonts w:ascii="Arial" w:hAnsi="Arial" w:cs="Arial"/>
          <w:color w:val="000000"/>
          <w:sz w:val="18"/>
          <w:szCs w:val="18"/>
        </w:rPr>
        <w:t>responsible – Students will turn in and complete their assignments on time. Students will also take responsibility for their actions. Academic dishonesty will not be tolerated.</w:t>
      </w:r>
    </w:p>
    <w:p w14:paraId="32ECDCAA" w14:textId="77777777" w:rsidR="00120529" w:rsidRPr="00120529" w:rsidRDefault="00120529" w:rsidP="00120529">
      <w:pPr>
        <w:numPr>
          <w:ilvl w:val="0"/>
          <w:numId w:val="1"/>
        </w:numPr>
        <w:textAlignment w:val="baseline"/>
        <w:rPr>
          <w:rFonts w:ascii="Arial" w:hAnsi="Arial" w:cs="Arial"/>
          <w:color w:val="000000"/>
          <w:sz w:val="18"/>
          <w:szCs w:val="18"/>
        </w:rPr>
      </w:pPr>
      <w:r w:rsidRPr="00120529">
        <w:rPr>
          <w:rFonts w:ascii="Arial" w:hAnsi="Arial" w:cs="Arial"/>
          <w:b/>
          <w:bCs/>
          <w:color w:val="000000"/>
          <w:sz w:val="18"/>
          <w:szCs w:val="18"/>
        </w:rPr>
        <w:t>B</w:t>
      </w:r>
      <w:r w:rsidRPr="00120529">
        <w:rPr>
          <w:rFonts w:ascii="Arial" w:hAnsi="Arial" w:cs="Arial"/>
          <w:color w:val="000000"/>
          <w:sz w:val="18"/>
          <w:szCs w:val="18"/>
        </w:rPr>
        <w:t>e</w:t>
      </w:r>
      <w:r w:rsidRPr="00120529">
        <w:rPr>
          <w:rFonts w:ascii="Arial" w:hAnsi="Arial" w:cs="Arial"/>
          <w:b/>
          <w:bCs/>
          <w:color w:val="000000"/>
          <w:sz w:val="18"/>
          <w:szCs w:val="18"/>
        </w:rPr>
        <w:t xml:space="preserve"> </w:t>
      </w:r>
      <w:r w:rsidRPr="00120529">
        <w:rPr>
          <w:rFonts w:ascii="Arial" w:hAnsi="Arial" w:cs="Arial"/>
          <w:color w:val="000000"/>
          <w:sz w:val="18"/>
          <w:szCs w:val="18"/>
        </w:rPr>
        <w:t>refreshed – Students will show up to class refreshed, awake, and have a positive attitude. Students will be actively engaged and involved in learning.</w:t>
      </w:r>
    </w:p>
    <w:p w14:paraId="43DA3183"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u w:val="single"/>
        </w:rPr>
        <w:t>Electronic Device Policy</w:t>
      </w:r>
      <w:r w:rsidRPr="00120529">
        <w:rPr>
          <w:rFonts w:ascii="Arial" w:hAnsi="Arial" w:cs="Arial"/>
          <w:color w:val="000000"/>
          <w:sz w:val="18"/>
          <w:szCs w:val="18"/>
        </w:rPr>
        <w:t xml:space="preserve"> – Electronic devices are NOT allowed in class unless specified by the teacher. Improper usage during permissive time will result in an offense.</w:t>
      </w:r>
    </w:p>
    <w:p w14:paraId="24AA3A92" w14:textId="77777777" w:rsidR="00120529" w:rsidRPr="00120529" w:rsidRDefault="00120529" w:rsidP="00120529">
      <w:pPr>
        <w:numPr>
          <w:ilvl w:val="0"/>
          <w:numId w:val="2"/>
        </w:numPr>
        <w:textAlignment w:val="baseline"/>
        <w:rPr>
          <w:rFonts w:ascii="Arial" w:hAnsi="Arial" w:cs="Arial"/>
          <w:color w:val="000000"/>
          <w:sz w:val="18"/>
          <w:szCs w:val="18"/>
        </w:rPr>
      </w:pPr>
      <w:r w:rsidRPr="00120529">
        <w:rPr>
          <w:rFonts w:ascii="Arial" w:hAnsi="Arial" w:cs="Arial"/>
          <w:b/>
          <w:bCs/>
          <w:color w:val="000000"/>
          <w:sz w:val="18"/>
          <w:szCs w:val="18"/>
        </w:rPr>
        <w:t>First offense –</w:t>
      </w:r>
      <w:r w:rsidRPr="00120529">
        <w:rPr>
          <w:rFonts w:ascii="Arial" w:hAnsi="Arial" w:cs="Arial"/>
          <w:color w:val="000000"/>
          <w:sz w:val="18"/>
          <w:szCs w:val="18"/>
        </w:rPr>
        <w:t xml:space="preserve"> The electronic device will be confiscated by the teacher and will NOT be returned. The device will be given to the assistant principal to be picked up at the end of the day.</w:t>
      </w:r>
    </w:p>
    <w:p w14:paraId="3195AD8F" w14:textId="77777777" w:rsidR="00120529" w:rsidRPr="00120529" w:rsidRDefault="00120529" w:rsidP="00120529">
      <w:pPr>
        <w:numPr>
          <w:ilvl w:val="0"/>
          <w:numId w:val="2"/>
        </w:numPr>
        <w:textAlignment w:val="baseline"/>
        <w:rPr>
          <w:rFonts w:ascii="Arial" w:hAnsi="Arial" w:cs="Arial"/>
          <w:color w:val="000000"/>
          <w:sz w:val="18"/>
          <w:szCs w:val="18"/>
        </w:rPr>
      </w:pPr>
      <w:r w:rsidRPr="00120529">
        <w:rPr>
          <w:rFonts w:ascii="Arial" w:hAnsi="Arial" w:cs="Arial"/>
          <w:b/>
          <w:bCs/>
          <w:color w:val="000000"/>
          <w:sz w:val="18"/>
          <w:szCs w:val="18"/>
        </w:rPr>
        <w:t xml:space="preserve">Second offense – </w:t>
      </w:r>
      <w:r w:rsidRPr="00120529">
        <w:rPr>
          <w:rFonts w:ascii="Arial" w:hAnsi="Arial" w:cs="Arial"/>
          <w:color w:val="000000"/>
          <w:sz w:val="18"/>
          <w:szCs w:val="18"/>
        </w:rPr>
        <w:t>The electronic device will be confiscated from the teacher and will NOT be returned. The device will be given to the assistant principal who will return the device once a parent meeting has been held.</w:t>
      </w:r>
    </w:p>
    <w:p w14:paraId="56301B78" w14:textId="77777777" w:rsidR="00120529" w:rsidRPr="00120529" w:rsidRDefault="00120529" w:rsidP="00120529">
      <w:pPr>
        <w:numPr>
          <w:ilvl w:val="0"/>
          <w:numId w:val="2"/>
        </w:numPr>
        <w:textAlignment w:val="baseline"/>
        <w:rPr>
          <w:rFonts w:ascii="Arial" w:hAnsi="Arial" w:cs="Arial"/>
          <w:color w:val="000000"/>
          <w:sz w:val="18"/>
          <w:szCs w:val="18"/>
        </w:rPr>
      </w:pPr>
      <w:r w:rsidRPr="00120529">
        <w:rPr>
          <w:rFonts w:ascii="Arial" w:hAnsi="Arial" w:cs="Arial"/>
          <w:b/>
          <w:bCs/>
          <w:color w:val="000000"/>
          <w:sz w:val="18"/>
          <w:szCs w:val="18"/>
        </w:rPr>
        <w:t xml:space="preserve">Third offense – </w:t>
      </w:r>
      <w:r w:rsidRPr="00120529">
        <w:rPr>
          <w:rFonts w:ascii="Arial" w:hAnsi="Arial" w:cs="Arial"/>
          <w:color w:val="000000"/>
          <w:sz w:val="18"/>
          <w:szCs w:val="18"/>
        </w:rPr>
        <w:t>Student will lose the electronic device for the remainder of the year.</w:t>
      </w:r>
    </w:p>
    <w:p w14:paraId="0E9AA03D"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18"/>
          <w:szCs w:val="18"/>
        </w:rPr>
        <w:t>No use of classroom outlets to charge phone.  Phone charging station provided for student (ask teacher), but you will not get your phone back until the end of class.</w:t>
      </w:r>
    </w:p>
    <w:p w14:paraId="5D020F3D"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18"/>
          <w:szCs w:val="18"/>
        </w:rPr>
        <w:t>       </w:t>
      </w:r>
      <w:r w:rsidRPr="00120529">
        <w:rPr>
          <w:rFonts w:ascii="Arial" w:hAnsi="Arial" w:cs="Arial"/>
          <w:color w:val="000000"/>
          <w:sz w:val="18"/>
          <w:szCs w:val="18"/>
        </w:rPr>
        <w:tab/>
      </w:r>
    </w:p>
    <w:p w14:paraId="330F7126" w14:textId="77777777" w:rsidR="00120529" w:rsidRPr="00120529" w:rsidRDefault="00120529" w:rsidP="00120529">
      <w:pPr>
        <w:rPr>
          <w:rFonts w:ascii="-webkit-standard" w:hAnsi="-webkit-standard" w:cs="Times New Roman"/>
          <w:color w:val="000000"/>
        </w:rPr>
      </w:pPr>
      <w:proofErr w:type="spellStart"/>
      <w:r w:rsidRPr="00120529">
        <w:rPr>
          <w:rFonts w:ascii="Arial" w:hAnsi="Arial" w:cs="Arial"/>
          <w:b/>
          <w:bCs/>
          <w:color w:val="000000"/>
          <w:sz w:val="18"/>
          <w:szCs w:val="18"/>
          <w:u w:val="single"/>
        </w:rPr>
        <w:t>Potty</w:t>
      </w:r>
      <w:proofErr w:type="spellEnd"/>
      <w:r w:rsidRPr="00120529">
        <w:rPr>
          <w:rFonts w:ascii="Arial" w:hAnsi="Arial" w:cs="Arial"/>
          <w:b/>
          <w:bCs/>
          <w:color w:val="000000"/>
          <w:sz w:val="18"/>
          <w:szCs w:val="18"/>
          <w:u w:val="single"/>
        </w:rPr>
        <w:t xml:space="preserve"> Mouth </w:t>
      </w:r>
      <w:r w:rsidRPr="00120529">
        <w:rPr>
          <w:rFonts w:ascii="Arial" w:hAnsi="Arial" w:cs="Arial"/>
          <w:color w:val="000000"/>
          <w:sz w:val="18"/>
          <w:szCs w:val="18"/>
        </w:rPr>
        <w:t>– The classroom is meant for a positive learning environment. Any excessive use of profanity or negative comments during class will result in a referral to the administration. This behavior is considered disruptive to the classroom learning environment.</w:t>
      </w:r>
    </w:p>
    <w:p w14:paraId="72749E69"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18"/>
          <w:szCs w:val="18"/>
          <w:u w:val="single"/>
        </w:rPr>
        <w:t>Parent/ Teacher Contact Information</w:t>
      </w:r>
      <w:r w:rsidRPr="00120529">
        <w:rPr>
          <w:rFonts w:ascii="Arial" w:hAnsi="Arial" w:cs="Arial"/>
          <w:color w:val="000000"/>
          <w:sz w:val="18"/>
          <w:szCs w:val="18"/>
        </w:rPr>
        <w:t xml:space="preserve"> –</w:t>
      </w:r>
    </w:p>
    <w:p w14:paraId="7EEE19A7" w14:textId="77777777" w:rsidR="00120529" w:rsidRPr="00120529" w:rsidRDefault="00120529" w:rsidP="00120529">
      <w:pPr>
        <w:numPr>
          <w:ilvl w:val="0"/>
          <w:numId w:val="3"/>
        </w:numPr>
        <w:textAlignment w:val="baseline"/>
        <w:rPr>
          <w:rFonts w:ascii="Arial" w:hAnsi="Arial" w:cs="Arial"/>
          <w:color w:val="000000"/>
          <w:sz w:val="18"/>
          <w:szCs w:val="18"/>
        </w:rPr>
      </w:pPr>
      <w:r w:rsidRPr="00120529">
        <w:rPr>
          <w:rFonts w:ascii="Arial" w:hAnsi="Arial" w:cs="Arial"/>
          <w:color w:val="000000"/>
          <w:sz w:val="18"/>
          <w:szCs w:val="18"/>
        </w:rPr>
        <w:t>The teacher may send home messages on School Messenger regarding student’s academic and behavioral progress in the classroom, which can be BOTH positive and negative.</w:t>
      </w:r>
    </w:p>
    <w:p w14:paraId="0F5B1115" w14:textId="77777777" w:rsidR="00120529" w:rsidRPr="00120529" w:rsidRDefault="00120529" w:rsidP="00120529">
      <w:pPr>
        <w:numPr>
          <w:ilvl w:val="0"/>
          <w:numId w:val="3"/>
        </w:numPr>
        <w:textAlignment w:val="baseline"/>
        <w:rPr>
          <w:rFonts w:ascii="Arial" w:hAnsi="Arial" w:cs="Arial"/>
          <w:color w:val="000000"/>
          <w:sz w:val="18"/>
          <w:szCs w:val="18"/>
        </w:rPr>
      </w:pPr>
      <w:r w:rsidRPr="00120529">
        <w:rPr>
          <w:rFonts w:ascii="Arial" w:hAnsi="Arial" w:cs="Arial"/>
          <w:color w:val="000000"/>
          <w:sz w:val="18"/>
          <w:szCs w:val="18"/>
        </w:rPr>
        <w:t>Private phone calls and conferences regarding student progress may be set-up through the school.</w:t>
      </w:r>
    </w:p>
    <w:p w14:paraId="33AB1E62" w14:textId="77777777" w:rsidR="00120529" w:rsidRPr="00120529" w:rsidRDefault="00120529" w:rsidP="00120529">
      <w:pPr>
        <w:numPr>
          <w:ilvl w:val="0"/>
          <w:numId w:val="3"/>
        </w:numPr>
        <w:textAlignment w:val="baseline"/>
        <w:rPr>
          <w:rFonts w:ascii="Arial" w:hAnsi="Arial" w:cs="Arial"/>
          <w:color w:val="000000"/>
          <w:sz w:val="18"/>
          <w:szCs w:val="18"/>
        </w:rPr>
      </w:pPr>
      <w:r w:rsidRPr="00120529">
        <w:rPr>
          <w:rFonts w:ascii="Arial" w:hAnsi="Arial" w:cs="Arial"/>
          <w:color w:val="000000"/>
          <w:sz w:val="18"/>
          <w:szCs w:val="18"/>
        </w:rPr>
        <w:t>You may also contact your teacher via email at the following addresses: (Best way)</w:t>
      </w:r>
    </w:p>
    <w:p w14:paraId="46B96194" w14:textId="77777777" w:rsidR="00120529" w:rsidRPr="00120529" w:rsidRDefault="00120529" w:rsidP="00120529">
      <w:pPr>
        <w:ind w:left="720" w:firstLine="720"/>
        <w:rPr>
          <w:rFonts w:ascii="-webkit-standard" w:hAnsi="-webkit-standard" w:cs="Times New Roman"/>
          <w:color w:val="000000"/>
        </w:rPr>
      </w:pPr>
      <w:r w:rsidRPr="00120529">
        <w:rPr>
          <w:rFonts w:ascii="Arial" w:hAnsi="Arial" w:cs="Arial"/>
          <w:color w:val="000000"/>
          <w:sz w:val="18"/>
          <w:szCs w:val="18"/>
        </w:rPr>
        <w:t>    </w:t>
      </w:r>
      <w:r w:rsidRPr="00120529">
        <w:rPr>
          <w:rFonts w:ascii="Arial" w:hAnsi="Arial" w:cs="Arial"/>
          <w:color w:val="000000"/>
          <w:sz w:val="18"/>
          <w:szCs w:val="18"/>
        </w:rPr>
        <w:tab/>
      </w:r>
      <w:r w:rsidRPr="00120529">
        <w:rPr>
          <w:rFonts w:ascii="Arial" w:hAnsi="Arial" w:cs="Arial"/>
          <w:b/>
          <w:bCs/>
          <w:color w:val="000000"/>
          <w:sz w:val="18"/>
          <w:szCs w:val="18"/>
        </w:rPr>
        <w:t xml:space="preserve">Mr. </w:t>
      </w:r>
      <w:proofErr w:type="gramStart"/>
      <w:r w:rsidRPr="00120529">
        <w:rPr>
          <w:rFonts w:ascii="Arial" w:hAnsi="Arial" w:cs="Arial"/>
          <w:b/>
          <w:bCs/>
          <w:color w:val="000000"/>
          <w:sz w:val="18"/>
          <w:szCs w:val="18"/>
        </w:rPr>
        <w:t>Do  –</w:t>
      </w:r>
      <w:proofErr w:type="gramEnd"/>
      <w:r w:rsidRPr="00120529">
        <w:rPr>
          <w:rFonts w:ascii="Arial" w:hAnsi="Arial" w:cs="Arial"/>
          <w:b/>
          <w:bCs/>
          <w:color w:val="000000"/>
          <w:sz w:val="18"/>
          <w:szCs w:val="18"/>
        </w:rPr>
        <w:t xml:space="preserve"> </w:t>
      </w:r>
      <w:hyperlink r:id="rId6" w:history="1">
        <w:r w:rsidRPr="00120529">
          <w:rPr>
            <w:rFonts w:ascii="Arial" w:hAnsi="Arial" w:cs="Arial"/>
            <w:color w:val="1155CC"/>
            <w:sz w:val="18"/>
            <w:szCs w:val="18"/>
            <w:u w:val="single"/>
          </w:rPr>
          <w:t>tdo1@ggusd.us</w:t>
        </w:r>
      </w:hyperlink>
    </w:p>
    <w:p w14:paraId="50E14BA6" w14:textId="77777777" w:rsidR="00120529" w:rsidRPr="00120529" w:rsidRDefault="00120529" w:rsidP="00120529">
      <w:pPr>
        <w:rPr>
          <w:rFonts w:ascii="-webkit-standard" w:eastAsia="Times New Roman" w:hAnsi="-webkit-standard" w:cs="Times New Roman"/>
          <w:color w:val="000000"/>
        </w:rPr>
      </w:pPr>
    </w:p>
    <w:p w14:paraId="6E1FF3D2"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18"/>
          <w:szCs w:val="18"/>
        </w:rPr>
        <w:t>_____________________________________________________________________________________________</w:t>
      </w:r>
    </w:p>
    <w:p w14:paraId="5AD9BB4B"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16"/>
          <w:szCs w:val="16"/>
        </w:rPr>
        <w:t>(Do not cut)</w:t>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t xml:space="preserve"> (Do not cut)</w:t>
      </w:r>
    </w:p>
    <w:p w14:paraId="6DF31DC3" w14:textId="77777777" w:rsidR="00120529" w:rsidRPr="00120529" w:rsidRDefault="00120529" w:rsidP="00120529">
      <w:pPr>
        <w:rPr>
          <w:rFonts w:ascii="-webkit-standard" w:hAnsi="-webkit-standard" w:cs="Times New Roman"/>
          <w:color w:val="000000"/>
        </w:rPr>
      </w:pPr>
      <w:r w:rsidRPr="00120529">
        <w:rPr>
          <w:rFonts w:ascii="Arial" w:hAnsi="Arial" w:cs="Arial"/>
          <w:b/>
          <w:bCs/>
          <w:color w:val="000000"/>
          <w:sz w:val="20"/>
          <w:szCs w:val="20"/>
        </w:rPr>
        <w:t>Parent / Student Agreement Contract</w:t>
      </w:r>
    </w:p>
    <w:p w14:paraId="22C9A2CD"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20"/>
          <w:szCs w:val="20"/>
        </w:rPr>
        <w:t xml:space="preserve">I read and agree with the above expectations. </w:t>
      </w:r>
    </w:p>
    <w:p w14:paraId="2C7747C0" w14:textId="77777777" w:rsidR="00120529" w:rsidRPr="00120529" w:rsidRDefault="00120529" w:rsidP="00120529">
      <w:pPr>
        <w:rPr>
          <w:rFonts w:ascii="-webkit-standard" w:hAnsi="-webkit-standard" w:cs="Times New Roman"/>
          <w:color w:val="000000"/>
        </w:rPr>
      </w:pPr>
      <w:proofErr w:type="spellStart"/>
      <w:r w:rsidRPr="00120529">
        <w:rPr>
          <w:rFonts w:ascii="Arial" w:hAnsi="Arial" w:cs="Arial"/>
          <w:color w:val="000000"/>
          <w:sz w:val="20"/>
          <w:szCs w:val="20"/>
        </w:rPr>
        <w:t>Period___Date</w:t>
      </w:r>
      <w:proofErr w:type="spellEnd"/>
      <w:r w:rsidRPr="00120529">
        <w:rPr>
          <w:rFonts w:ascii="Arial" w:hAnsi="Arial" w:cs="Arial"/>
          <w:color w:val="000000"/>
          <w:sz w:val="20"/>
          <w:szCs w:val="20"/>
        </w:rPr>
        <w:t>____________   </w:t>
      </w:r>
      <w:r w:rsidRPr="00120529">
        <w:rPr>
          <w:rFonts w:ascii="Arial" w:hAnsi="Arial" w:cs="Arial"/>
          <w:color w:val="000000"/>
          <w:sz w:val="20"/>
          <w:szCs w:val="20"/>
        </w:rPr>
        <w:tab/>
        <w:t xml:space="preserve">_________________________ </w:t>
      </w:r>
      <w:r w:rsidRPr="00120529">
        <w:rPr>
          <w:rFonts w:ascii="Arial" w:hAnsi="Arial" w:cs="Arial"/>
          <w:color w:val="000000"/>
          <w:sz w:val="20"/>
          <w:szCs w:val="20"/>
        </w:rPr>
        <w:tab/>
        <w:t>__________________________</w:t>
      </w:r>
    </w:p>
    <w:p w14:paraId="770849D8" w14:textId="77777777" w:rsidR="00120529" w:rsidRPr="00120529" w:rsidRDefault="00120529" w:rsidP="00120529">
      <w:pPr>
        <w:rPr>
          <w:rFonts w:ascii="-webkit-standard" w:hAnsi="-webkit-standard" w:cs="Times New Roman"/>
          <w:color w:val="000000"/>
        </w:rPr>
      </w:pPr>
      <w:r w:rsidRPr="00120529">
        <w:rPr>
          <w:rFonts w:ascii="Arial" w:hAnsi="Arial" w:cs="Arial"/>
          <w:color w:val="000000"/>
          <w:sz w:val="20"/>
          <w:szCs w:val="20"/>
        </w:rPr>
        <w:t>                                           </w:t>
      </w:r>
      <w:r w:rsidRPr="00120529">
        <w:rPr>
          <w:rFonts w:ascii="Arial" w:hAnsi="Arial" w:cs="Arial"/>
          <w:color w:val="000000"/>
          <w:sz w:val="20"/>
          <w:szCs w:val="20"/>
        </w:rPr>
        <w:tab/>
        <w:t>Print student name                           </w:t>
      </w:r>
      <w:proofErr w:type="gramStart"/>
      <w:r w:rsidRPr="00120529">
        <w:rPr>
          <w:rFonts w:ascii="Arial" w:hAnsi="Arial" w:cs="Arial"/>
          <w:color w:val="000000"/>
          <w:sz w:val="20"/>
          <w:szCs w:val="20"/>
        </w:rPr>
        <w:tab/>
        <w:t xml:space="preserve">  Student</w:t>
      </w:r>
      <w:proofErr w:type="gramEnd"/>
      <w:r w:rsidRPr="00120529">
        <w:rPr>
          <w:rFonts w:ascii="Arial" w:hAnsi="Arial" w:cs="Arial"/>
          <w:color w:val="000000"/>
          <w:sz w:val="20"/>
          <w:szCs w:val="20"/>
        </w:rPr>
        <w:t xml:space="preserve"> Signature</w:t>
      </w:r>
    </w:p>
    <w:p w14:paraId="1405CD0C" w14:textId="77777777" w:rsidR="00120529" w:rsidRPr="00120529" w:rsidRDefault="00120529" w:rsidP="00120529">
      <w:pPr>
        <w:ind w:left="2160" w:firstLine="720"/>
        <w:rPr>
          <w:rFonts w:ascii="-webkit-standard" w:hAnsi="-webkit-standard" w:cs="Times New Roman"/>
          <w:color w:val="000000"/>
        </w:rPr>
      </w:pPr>
      <w:r w:rsidRPr="00120529">
        <w:rPr>
          <w:rFonts w:ascii="Arial" w:hAnsi="Arial" w:cs="Arial"/>
          <w:color w:val="000000"/>
          <w:sz w:val="20"/>
          <w:szCs w:val="20"/>
        </w:rPr>
        <w:t>_________________________  ___________________________</w:t>
      </w:r>
    </w:p>
    <w:p w14:paraId="3D97F64A" w14:textId="77777777" w:rsidR="00120529" w:rsidRPr="00120529" w:rsidRDefault="00120529" w:rsidP="00120529">
      <w:pPr>
        <w:rPr>
          <w:rFonts w:ascii="-webkit-standard" w:hAnsi="-webkit-standard" w:cs="Times New Roman"/>
          <w:color w:val="000000"/>
        </w:rPr>
      </w:pPr>
      <w:r w:rsidRPr="00120529">
        <w:rPr>
          <w:rFonts w:ascii="Arial" w:hAnsi="Arial" w:cs="Arial"/>
          <w:i/>
          <w:iCs/>
          <w:color w:val="000000"/>
          <w:sz w:val="20"/>
          <w:szCs w:val="20"/>
        </w:rPr>
        <w:t>                                           </w:t>
      </w:r>
      <w:r w:rsidRPr="00120529">
        <w:rPr>
          <w:rFonts w:ascii="Arial" w:hAnsi="Arial" w:cs="Arial"/>
          <w:i/>
          <w:iCs/>
          <w:color w:val="000000"/>
          <w:sz w:val="20"/>
          <w:szCs w:val="20"/>
        </w:rPr>
        <w:tab/>
      </w:r>
      <w:r w:rsidRPr="00120529">
        <w:rPr>
          <w:rFonts w:ascii="Arial" w:hAnsi="Arial" w:cs="Arial"/>
          <w:color w:val="000000"/>
          <w:sz w:val="20"/>
          <w:szCs w:val="20"/>
        </w:rPr>
        <w:t>Print parent name                            </w:t>
      </w:r>
      <w:proofErr w:type="gramStart"/>
      <w:r w:rsidRPr="00120529">
        <w:rPr>
          <w:rFonts w:ascii="Arial" w:hAnsi="Arial" w:cs="Arial"/>
          <w:color w:val="000000"/>
          <w:sz w:val="20"/>
          <w:szCs w:val="20"/>
        </w:rPr>
        <w:tab/>
        <w:t xml:space="preserve">  Parent</w:t>
      </w:r>
      <w:proofErr w:type="gramEnd"/>
      <w:r w:rsidRPr="00120529">
        <w:rPr>
          <w:rFonts w:ascii="Arial" w:hAnsi="Arial" w:cs="Arial"/>
          <w:color w:val="000000"/>
          <w:sz w:val="20"/>
          <w:szCs w:val="20"/>
        </w:rPr>
        <w:t xml:space="preserve"> Signature</w:t>
      </w:r>
    </w:p>
    <w:p w14:paraId="09D03FD1" w14:textId="77777777" w:rsidR="00120529" w:rsidRPr="00120529" w:rsidRDefault="00120529" w:rsidP="00120529">
      <w:pPr>
        <w:spacing w:after="240"/>
        <w:rPr>
          <w:rFonts w:ascii="Times New Roman" w:eastAsia="Times New Roman" w:hAnsi="Times New Roman" w:cs="Times New Roman"/>
        </w:rPr>
      </w:pPr>
    </w:p>
    <w:p w14:paraId="152CDA9E" w14:textId="77777777" w:rsidR="00147B73" w:rsidRDefault="005A3ACD"/>
    <w:sectPr w:rsidR="00147B73" w:rsidSect="004F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5D4D"/>
    <w:multiLevelType w:val="multilevel"/>
    <w:tmpl w:val="523A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05C34"/>
    <w:multiLevelType w:val="multilevel"/>
    <w:tmpl w:val="F3CE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22208"/>
    <w:multiLevelType w:val="multilevel"/>
    <w:tmpl w:val="AB36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29"/>
    <w:rsid w:val="000A4FF1"/>
    <w:rsid w:val="000E38F5"/>
    <w:rsid w:val="00120529"/>
    <w:rsid w:val="004F43C9"/>
    <w:rsid w:val="005A3ACD"/>
    <w:rsid w:val="00C377F0"/>
    <w:rsid w:val="00E630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C53E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52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20529"/>
  </w:style>
  <w:style w:type="character" w:styleId="Hyperlink">
    <w:name w:val="Hyperlink"/>
    <w:basedOn w:val="DefaultParagraphFont"/>
    <w:uiPriority w:val="99"/>
    <w:semiHidden/>
    <w:unhideWhenUsed/>
    <w:rsid w:val="00120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8339">
      <w:bodyDiv w:val="1"/>
      <w:marLeft w:val="0"/>
      <w:marRight w:val="0"/>
      <w:marTop w:val="0"/>
      <w:marBottom w:val="0"/>
      <w:divBdr>
        <w:top w:val="none" w:sz="0" w:space="0" w:color="auto"/>
        <w:left w:val="none" w:sz="0" w:space="0" w:color="auto"/>
        <w:bottom w:val="none" w:sz="0" w:space="0" w:color="auto"/>
        <w:right w:val="none" w:sz="0" w:space="0" w:color="auto"/>
      </w:divBdr>
      <w:divsChild>
        <w:div w:id="1427992481">
          <w:marLeft w:val="0"/>
          <w:marRight w:val="0"/>
          <w:marTop w:val="0"/>
          <w:marBottom w:val="0"/>
          <w:divBdr>
            <w:top w:val="none" w:sz="0" w:space="0" w:color="auto"/>
            <w:left w:val="none" w:sz="0" w:space="0" w:color="auto"/>
            <w:bottom w:val="none" w:sz="0" w:space="0" w:color="auto"/>
            <w:right w:val="none" w:sz="0" w:space="0" w:color="auto"/>
          </w:divBdr>
          <w:divsChild>
            <w:div w:id="584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do1@ggusd.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874</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Do</dc:creator>
  <cp:keywords/>
  <dc:description/>
  <cp:lastModifiedBy>Tam Do</cp:lastModifiedBy>
  <cp:revision>4</cp:revision>
  <dcterms:created xsi:type="dcterms:W3CDTF">2018-08-28T15:36:00Z</dcterms:created>
  <dcterms:modified xsi:type="dcterms:W3CDTF">2019-08-27T16:05:00Z</dcterms:modified>
</cp:coreProperties>
</file>